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26" w:rsidRPr="00801426" w:rsidRDefault="00801426" w:rsidP="00801426">
      <w:r w:rsidRPr="00801426">
        <w:rPr>
          <w:b/>
          <w:bCs/>
        </w:rPr>
        <w:t>Обратная связь (контакты, социальные сети)</w:t>
      </w:r>
    </w:p>
    <w:p w:rsidR="00801426" w:rsidRPr="00801426" w:rsidRDefault="00801426" w:rsidP="00801426">
      <w:r w:rsidRPr="00801426">
        <w:br/>
      </w:r>
      <w:r w:rsidRPr="00801426">
        <w:rPr>
          <w:b/>
          <w:bCs/>
        </w:rPr>
        <w:t>Адрес</w:t>
      </w:r>
      <w:r w:rsidRPr="00801426">
        <w:t xml:space="preserve">: 352402, Краснодарский </w:t>
      </w:r>
      <w:proofErr w:type="spellStart"/>
      <w:proofErr w:type="gramStart"/>
      <w:r w:rsidRPr="00801426">
        <w:t>край,Курганинский</w:t>
      </w:r>
      <w:proofErr w:type="spellEnd"/>
      <w:proofErr w:type="gramEnd"/>
      <w:r w:rsidRPr="00801426">
        <w:t xml:space="preserve"> район, </w:t>
      </w:r>
      <w:proofErr w:type="spellStart"/>
      <w:r w:rsidRPr="00801426">
        <w:t>ст-ца</w:t>
      </w:r>
      <w:proofErr w:type="spellEnd"/>
      <w:r w:rsidRPr="00801426">
        <w:t xml:space="preserve"> Петропавловская, </w:t>
      </w:r>
      <w:proofErr w:type="spellStart"/>
      <w:r w:rsidRPr="00801426">
        <w:t>ул</w:t>
      </w:r>
      <w:proofErr w:type="spellEnd"/>
      <w:r w:rsidRPr="00801426">
        <w:t xml:space="preserve"> Пролетарская, 69;</w:t>
      </w:r>
    </w:p>
    <w:p w:rsidR="00801426" w:rsidRPr="00801426" w:rsidRDefault="00801426" w:rsidP="00801426">
      <w:r w:rsidRPr="00801426">
        <w:rPr>
          <w:b/>
          <w:bCs/>
        </w:rPr>
        <w:t>Телефоны</w:t>
      </w:r>
      <w:r w:rsidRPr="00801426">
        <w:t>: директор - 8 (86147)62-2-42;</w:t>
      </w:r>
    </w:p>
    <w:p w:rsidR="00801426" w:rsidRPr="00801426" w:rsidRDefault="00801426" w:rsidP="00801426">
      <w:r w:rsidRPr="00801426">
        <w:rPr>
          <w:b/>
          <w:bCs/>
        </w:rPr>
        <w:t>Электронная почта</w:t>
      </w:r>
      <w:r w:rsidRPr="00801426">
        <w:t xml:space="preserve">: </w:t>
      </w:r>
      <w:hyperlink r:id="rId4" w:history="1">
        <w:r w:rsidRPr="00801426">
          <w:rPr>
            <w:rStyle w:val="a3"/>
          </w:rPr>
          <w:t>school0@kurgan.kubannet.ru</w:t>
        </w:r>
      </w:hyperlink>
      <w:r w:rsidRPr="00801426">
        <w:t>;</w:t>
      </w:r>
    </w:p>
    <w:p w:rsidR="00801426" w:rsidRPr="00801426" w:rsidRDefault="00801426" w:rsidP="00801426">
      <w:r w:rsidRPr="00801426">
        <w:br/>
      </w:r>
      <w:r w:rsidRPr="00801426">
        <w:rPr>
          <w:b/>
          <w:bCs/>
        </w:rPr>
        <w:t>Форма обратной связи</w:t>
      </w:r>
      <w:r w:rsidRPr="00801426">
        <w:t>:</w:t>
      </w:r>
      <w:r w:rsidRPr="00801426">
        <w:br/>
        <w:t xml:space="preserve">Обращения регистрируются и рассматриваются согласно АДМИНИСТРАТИВНОМУ РЕГЛАМЕНТУ ИСПОЛНЕНИЯ МУНИЦИПАЛЬНОЙ ФУНКЦИИ РАССМОТРЕНИЯ ОБРАЩЕНИЙ ГРАЖДАН В АДМИНИСТРАЦИИ МУНИЦИПАЛЬНОГО ОБРАЗОВАНИЯ КУРГАНИНСКИЙ РАЙОН, утвержденному постановлением главы муниципального образования </w:t>
      </w:r>
      <w:proofErr w:type="spellStart"/>
      <w:r w:rsidRPr="00801426">
        <w:t>Курганинский</w:t>
      </w:r>
      <w:proofErr w:type="spellEnd"/>
      <w:r w:rsidRPr="00801426">
        <w:t xml:space="preserve"> район от 26.06.2009 № 1054</w:t>
      </w:r>
      <w:r w:rsidRPr="00801426">
        <w:br/>
        <w:t xml:space="preserve">  </w:t>
      </w:r>
    </w:p>
    <w:p w:rsidR="00801426" w:rsidRPr="00801426" w:rsidRDefault="00801426" w:rsidP="00801426">
      <w:r w:rsidRPr="00801426">
        <w:t xml:space="preserve">Заполните форму, в теме сообщения укажите «Центр «Точка роста»» и отправьте нам сообщение. </w:t>
      </w:r>
      <w:proofErr w:type="gramStart"/>
      <w:r w:rsidRPr="00801426">
        <w:t>Поля</w:t>
      </w:r>
      <w:proofErr w:type="gramEnd"/>
      <w:r w:rsidRPr="00801426">
        <w:t xml:space="preserve"> отмеченные звёздочкой (*) обязательны для заполнения.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6067"/>
      </w:tblGrid>
      <w:tr w:rsidR="00801426" w:rsidRPr="00801426" w:rsidTr="00801426">
        <w:trPr>
          <w:tblCellSpacing w:w="15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t>Имя отправителя *: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23.75pt;height:18pt" o:ole="">
                  <v:imagedata r:id="rId5" o:title=""/>
                </v:shape>
                <w:control r:id="rId6" w:name="DefaultOcxName" w:shapeid="_x0000_i1039"/>
              </w:object>
            </w:r>
          </w:p>
        </w:tc>
      </w:tr>
      <w:tr w:rsidR="00801426" w:rsidRPr="00801426" w:rsidTr="008014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t>Номер телефона *: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object w:dxaOrig="1440" w:dyaOrig="1440">
                <v:shape id="_x0000_i1038" type="#_x0000_t75" style="width:123.75pt;height:18pt" o:ole="">
                  <v:imagedata r:id="rId5" o:title=""/>
                </v:shape>
                <w:control r:id="rId7" w:name="DefaultOcxName1" w:shapeid="_x0000_i1038"/>
              </w:object>
            </w:r>
          </w:p>
        </w:tc>
      </w:tr>
      <w:tr w:rsidR="00801426" w:rsidRPr="00801426" w:rsidTr="008014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t>E-</w:t>
            </w:r>
            <w:proofErr w:type="spellStart"/>
            <w:r w:rsidRPr="00801426">
              <w:t>mail</w:t>
            </w:r>
            <w:proofErr w:type="spellEnd"/>
            <w:r w:rsidRPr="00801426">
              <w:t xml:space="preserve"> отправителя *: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object w:dxaOrig="1440" w:dyaOrig="1440">
                <v:shape id="_x0000_i1037" type="#_x0000_t75" style="width:123.75pt;height:18pt" o:ole="">
                  <v:imagedata r:id="rId5" o:title=""/>
                </v:shape>
                <w:control r:id="rId8" w:name="DefaultOcxName2" w:shapeid="_x0000_i1037"/>
              </w:object>
            </w:r>
          </w:p>
        </w:tc>
      </w:tr>
      <w:tr w:rsidR="00801426" w:rsidRPr="00801426" w:rsidTr="008014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t>Тема сообщения: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object w:dxaOrig="1440" w:dyaOrig="1440">
                <v:shape id="_x0000_i1036" type="#_x0000_t75" style="width:123.75pt;height:18pt" o:ole="">
                  <v:imagedata r:id="rId5" o:title=""/>
                </v:shape>
                <w:control r:id="rId9" w:name="DefaultOcxName3" w:shapeid="_x0000_i1036"/>
              </w:object>
            </w:r>
          </w:p>
        </w:tc>
      </w:tr>
      <w:tr w:rsidR="00801426" w:rsidRPr="00801426" w:rsidTr="008014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t>Текст сообщения *: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object w:dxaOrig="1440" w:dyaOrig="1440">
                <v:shape id="_x0000_i1035" type="#_x0000_t75" style="width:136.5pt;height:87pt" o:ole="">
                  <v:imagedata r:id="rId10" o:title=""/>
                </v:shape>
                <w:control r:id="rId11" w:name="DefaultOcxName4" w:shapeid="_x0000_i1035"/>
              </w:object>
            </w:r>
          </w:p>
        </w:tc>
      </w:tr>
      <w:tr w:rsidR="00801426" w:rsidRPr="00801426" w:rsidTr="00801426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426" w:rsidRPr="00801426" w:rsidRDefault="00801426" w:rsidP="00801426">
            <w:r w:rsidRPr="00801426">
              <w:t>Код безопасности *:</w:t>
            </w:r>
          </w:p>
        </w:tc>
        <w:tc>
          <w:tcPr>
            <w:tcW w:w="0" w:type="auto"/>
            <w:vAlign w:val="center"/>
            <w:hideMark/>
          </w:tcPr>
          <w:p w:rsidR="00801426" w:rsidRPr="00801426" w:rsidRDefault="00801426" w:rsidP="00801426"/>
        </w:tc>
      </w:tr>
    </w:tbl>
    <w:p w:rsidR="00712C49" w:rsidRDefault="00712C49">
      <w:bookmarkStart w:id="0" w:name="_GoBack"/>
      <w:bookmarkEnd w:id="0"/>
    </w:p>
    <w:sectPr w:rsidR="0071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9C"/>
    <w:rsid w:val="0034129C"/>
    <w:rsid w:val="00712C49"/>
    <w:rsid w:val="0080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A9A99-82BF-4D4B-A9A9-033B174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4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image" Target="media/image2.wmf"/><Relationship Id="rId4" Type="http://schemas.openxmlformats.org/officeDocument/2006/relationships/hyperlink" Target="mailto:school0@kurgan.kubannet.ru" TargetMode="Externa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</dc:creator>
  <cp:keywords/>
  <dc:description/>
  <cp:lastModifiedBy>Физик</cp:lastModifiedBy>
  <cp:revision>2</cp:revision>
  <dcterms:created xsi:type="dcterms:W3CDTF">2025-02-25T14:16:00Z</dcterms:created>
  <dcterms:modified xsi:type="dcterms:W3CDTF">2025-02-25T14:17:00Z</dcterms:modified>
</cp:coreProperties>
</file>